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9"/>
        <w:gridCol w:w="326"/>
        <w:gridCol w:w="270"/>
        <w:gridCol w:w="270"/>
        <w:gridCol w:w="630"/>
        <w:gridCol w:w="3159"/>
        <w:gridCol w:w="117"/>
        <w:gridCol w:w="324"/>
        <w:gridCol w:w="90"/>
        <w:gridCol w:w="397"/>
        <w:gridCol w:w="143"/>
        <w:gridCol w:w="270"/>
        <w:gridCol w:w="540"/>
        <w:gridCol w:w="90"/>
        <w:gridCol w:w="180"/>
        <w:gridCol w:w="360"/>
        <w:gridCol w:w="540"/>
        <w:gridCol w:w="234"/>
        <w:gridCol w:w="354"/>
        <w:gridCol w:w="132"/>
        <w:gridCol w:w="180"/>
        <w:gridCol w:w="540"/>
        <w:gridCol w:w="90"/>
        <w:gridCol w:w="1008"/>
      </w:tblGrid>
      <w:tr w:rsidR="00F96783" w:rsidTr="00A13D77">
        <w:trPr>
          <w:trHeight w:val="1512"/>
        </w:trPr>
        <w:tc>
          <w:tcPr>
            <w:tcW w:w="11016" w:type="dxa"/>
            <w:gridSpan w:val="25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96783" w:rsidRDefault="00CD7AE2" w:rsidP="00CD7AE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1577457" wp14:editId="6316EFD7">
                  <wp:simplePos x="0" y="0"/>
                  <wp:positionH relativeFrom="margin">
                    <wp:posOffset>5328920</wp:posOffset>
                  </wp:positionH>
                  <wp:positionV relativeFrom="margin">
                    <wp:posOffset>-82550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783" w:rsidRPr="00CD7AE2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CD7AE2" w:rsidRPr="00CD7AE2" w:rsidRDefault="00CD7AE2" w:rsidP="00CD7AE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F96783" w:rsidRDefault="00F96783" w:rsidP="00CD7AE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 w:rsidR="003C005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F96783" w:rsidRPr="00F96783" w:rsidRDefault="00953306" w:rsidP="00CD7AE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(760) 552-6700 </w:t>
            </w:r>
            <w:r w:rsidR="003C005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(760) 242-5363 FAX</w:t>
            </w:r>
          </w:p>
          <w:p w:rsidR="00F96783" w:rsidRPr="00800632" w:rsidRDefault="00F96783" w:rsidP="00F96783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96783" w:rsidRDefault="008841F2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Student Evaluation Report</w:t>
            </w:r>
          </w:p>
          <w:p w:rsidR="007A28AE" w:rsidRPr="003C0056" w:rsidRDefault="007A28AE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  <w:r w:rsidRPr="003C0056">
              <w:rPr>
                <w:rFonts w:ascii="Times New Roman" w:hAnsi="Times New Roman"/>
                <w:sz w:val="20"/>
              </w:rPr>
              <w:t>(Shall reflect the total educational program)</w:t>
            </w:r>
          </w:p>
          <w:p w:rsidR="00F96783" w:rsidRPr="00800632" w:rsidRDefault="00F96783" w:rsidP="00EC4AB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3C0056" w:rsidRDefault="003B41A0" w:rsidP="00EC4AB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C0056">
              <w:rPr>
                <w:rFonts w:ascii="Times New Roman" w:hAnsi="Times New Roman"/>
                <w:b/>
                <w:caps/>
                <w:sz w:val="18"/>
                <w:szCs w:val="18"/>
              </w:rPr>
              <w:t>STUDENT</w:t>
            </w:r>
            <w:r w:rsidR="00A96A67" w:rsidRPr="003C005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EC4AB0" w:rsidRPr="003C0056">
              <w:rPr>
                <w:rFonts w:ascii="Times New Roman" w:hAnsi="Times New Roman"/>
                <w:b/>
                <w:caps/>
                <w:sz w:val="18"/>
                <w:szCs w:val="18"/>
              </w:rPr>
              <w:t>Information</w:t>
            </w:r>
            <w:r w:rsidR="00E86737" w:rsidRPr="003C005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(ANNUAL REVIEW DATE: ___________)</w:t>
            </w:r>
          </w:p>
        </w:tc>
      </w:tr>
      <w:tr w:rsidR="00AF343F" w:rsidTr="00A13D77">
        <w:trPr>
          <w:trHeight w:val="288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F343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498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F343F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343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F343F" w:rsidTr="00A13D77">
        <w:trPr>
          <w:trHeight w:val="274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F343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Class/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Educational </w:t>
            </w:r>
            <w:r w:rsidRPr="00AF343F">
              <w:rPr>
                <w:rFonts w:ascii="Times New Roman" w:hAnsi="Times New Roman"/>
                <w:sz w:val="18"/>
                <w:szCs w:val="18"/>
              </w:rPr>
              <w:t>Program: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Teacher: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13D77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6FF8" w:rsidTr="00A13D77">
        <w:trPr>
          <w:trHeight w:val="274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AF343F" w:rsidRDefault="006B62D8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444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AF343F" w:rsidRDefault="006B62D8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343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C4AB0" w:rsidTr="00A13D77">
        <w:trPr>
          <w:trHeight w:val="144"/>
        </w:trPr>
        <w:tc>
          <w:tcPr>
            <w:tcW w:w="11016" w:type="dxa"/>
            <w:gridSpan w:val="2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AF343F" w:rsidRDefault="00AF073F" w:rsidP="004525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STUDENT’S </w:t>
            </w:r>
            <w:r w:rsidR="008841F2"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>PRESENT LEVELS OF PERFORMANCE</w:t>
            </w:r>
          </w:p>
        </w:tc>
      </w:tr>
      <w:tr w:rsidR="003C0056" w:rsidTr="00AC3B30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0056" w:rsidRPr="003C0056" w:rsidRDefault="003C0056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RPr="003C0056" w:rsidTr="00AC3B30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E77B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Academic: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7BE5">
              <w:rPr>
                <w:rFonts w:ascii="Times New Roman" w:hAnsi="Times New Roman"/>
                <w:sz w:val="18"/>
                <w:szCs w:val="18"/>
              </w:rPr>
              <w:t> </w:t>
            </w:r>
            <w:r w:rsidR="00E77BE5">
              <w:rPr>
                <w:rFonts w:ascii="Times New Roman" w:hAnsi="Times New Roman"/>
                <w:sz w:val="18"/>
                <w:szCs w:val="18"/>
              </w:rPr>
              <w:t> </w:t>
            </w:r>
            <w:r w:rsidR="00E77BE5">
              <w:rPr>
                <w:rFonts w:ascii="Times New Roman" w:hAnsi="Times New Roman"/>
                <w:sz w:val="18"/>
                <w:szCs w:val="18"/>
              </w:rPr>
              <w:t> </w:t>
            </w:r>
            <w:r w:rsidR="00E77BE5">
              <w:rPr>
                <w:rFonts w:ascii="Times New Roman" w:hAnsi="Times New Roman"/>
                <w:sz w:val="18"/>
                <w:szCs w:val="18"/>
              </w:rPr>
              <w:t> </w:t>
            </w:r>
            <w:r w:rsidR="00E77BE5">
              <w:rPr>
                <w:rFonts w:ascii="Times New Roman" w:hAnsi="Times New Roman"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8841F2" w:rsidRPr="003C0056" w:rsidTr="00AC3B30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Speech/Language: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2" w:name="_GoBack"/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2"/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Social Skills: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rPr>
          <w:trHeight w:val="144"/>
        </w:trPr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Vocational Skills: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Self-Help Skills: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RP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3C0056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>Psychomotor Skills: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F031A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0F031A" w:rsidRPr="003C0056" w:rsidRDefault="008841F2" w:rsidP="00A13D77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056">
              <w:rPr>
                <w:rFonts w:ascii="Times New Roman" w:hAnsi="Times New Roman"/>
                <w:b/>
                <w:sz w:val="18"/>
                <w:szCs w:val="18"/>
              </w:rPr>
              <w:t xml:space="preserve">SUMMARY OF </w:t>
            </w:r>
            <w:r w:rsidR="00F425EC" w:rsidRPr="003C0056">
              <w:rPr>
                <w:rFonts w:ascii="Times New Roman" w:hAnsi="Times New Roman"/>
                <w:b/>
                <w:sz w:val="18"/>
                <w:szCs w:val="18"/>
              </w:rPr>
              <w:t xml:space="preserve">INCLUSION </w:t>
            </w:r>
            <w:r w:rsidRPr="003C0056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  <w:r w:rsidR="00F425EC" w:rsidRPr="003C0056">
              <w:rPr>
                <w:rFonts w:ascii="Times New Roman" w:hAnsi="Times New Roman"/>
                <w:b/>
                <w:sz w:val="18"/>
                <w:szCs w:val="18"/>
              </w:rPr>
              <w:t xml:space="preserve"> IN GENERAL </w:t>
            </w:r>
            <w:r w:rsidR="00A13D77">
              <w:rPr>
                <w:rFonts w:ascii="Times New Roman" w:hAnsi="Times New Roman"/>
                <w:b/>
                <w:sz w:val="18"/>
                <w:szCs w:val="18"/>
              </w:rPr>
              <w:t>EDUCATION</w:t>
            </w:r>
            <w:r w:rsidR="00AF073F" w:rsidRPr="003C0056">
              <w:rPr>
                <w:rFonts w:ascii="Times New Roman" w:hAnsi="Times New Roman"/>
                <w:b/>
                <w:sz w:val="18"/>
                <w:szCs w:val="18"/>
              </w:rPr>
              <w:t xml:space="preserve"> PROGRAM</w:t>
            </w:r>
          </w:p>
        </w:tc>
      </w:tr>
      <w:tr w:rsidR="003C0056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0056" w:rsidRPr="003C0056" w:rsidRDefault="003C0056" w:rsidP="00F425E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1F2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1F2" w:rsidRPr="003C0056" w:rsidRDefault="00304E26" w:rsidP="005216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056">
              <w:rPr>
                <w:rFonts w:ascii="Times New Roman" w:hAnsi="Times New Roman"/>
                <w:sz w:val="18"/>
                <w:szCs w:val="18"/>
              </w:rPr>
              <w:t xml:space="preserve">Provide a summary of the student’s </w:t>
            </w:r>
            <w:r w:rsidR="00F425EC" w:rsidRPr="003C0056">
              <w:rPr>
                <w:rFonts w:ascii="Times New Roman" w:hAnsi="Times New Roman"/>
                <w:sz w:val="18"/>
                <w:szCs w:val="18"/>
              </w:rPr>
              <w:t>inclusion</w:t>
            </w:r>
            <w:r w:rsidRPr="003C0056">
              <w:rPr>
                <w:rFonts w:ascii="Times New Roman" w:hAnsi="Times New Roman"/>
                <w:sz w:val="18"/>
                <w:szCs w:val="18"/>
              </w:rPr>
              <w:t xml:space="preserve"> activities in a </w:t>
            </w:r>
            <w:r w:rsidR="00F425EC" w:rsidRPr="003C0056">
              <w:rPr>
                <w:rFonts w:ascii="Times New Roman" w:hAnsi="Times New Roman"/>
                <w:sz w:val="18"/>
                <w:szCs w:val="18"/>
              </w:rPr>
              <w:t xml:space="preserve">general </w:t>
            </w:r>
            <w:r w:rsidR="00521640">
              <w:rPr>
                <w:rFonts w:ascii="Times New Roman" w:hAnsi="Times New Roman"/>
                <w:sz w:val="18"/>
                <w:szCs w:val="18"/>
              </w:rPr>
              <w:t xml:space="preserve">education </w:t>
            </w:r>
            <w:r w:rsidRPr="003C0056">
              <w:rPr>
                <w:rFonts w:ascii="Times New Roman" w:hAnsi="Times New Roman"/>
                <w:sz w:val="18"/>
                <w:szCs w:val="18"/>
              </w:rPr>
              <w:t>program and the extent to which this is appropriate</w:t>
            </w:r>
            <w:r w:rsidR="00D06F8B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8841F2" w:rsidRPr="003C0056" w:rsidRDefault="008841F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1F2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3C0056" w:rsidRDefault="008841F2" w:rsidP="0045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056">
              <w:rPr>
                <w:rFonts w:ascii="Times New Roman" w:hAnsi="Times New Roman"/>
                <w:b/>
                <w:sz w:val="18"/>
                <w:szCs w:val="18"/>
              </w:rPr>
              <w:t>STATUS OF PROGRESS TOWARD ACHIEVING THE STUDENT’S ANNUAL INST</w:t>
            </w:r>
            <w:r w:rsidR="003C0056">
              <w:rPr>
                <w:rFonts w:ascii="Times New Roman" w:hAnsi="Times New Roman"/>
                <w:b/>
                <w:sz w:val="18"/>
                <w:szCs w:val="18"/>
              </w:rPr>
              <w:t>RUCTIONAL</w:t>
            </w:r>
          </w:p>
          <w:p w:rsidR="008841F2" w:rsidRPr="003C0056" w:rsidRDefault="003C0056" w:rsidP="003C00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OBJECTIVES/BENCHMARKS </w:t>
            </w:r>
            <w:r w:rsidR="008841F2" w:rsidRPr="003C0056">
              <w:rPr>
                <w:rFonts w:ascii="Times New Roman" w:hAnsi="Times New Roman"/>
                <w:b/>
                <w:sz w:val="18"/>
                <w:szCs w:val="18"/>
              </w:rPr>
              <w:t>AS SPECIFIED IN THE IEP</w:t>
            </w:r>
          </w:p>
        </w:tc>
      </w:tr>
      <w:tr w:rsidR="003C0056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3C0056" w:rsidRPr="003C0056" w:rsidRDefault="003C0056" w:rsidP="007D16E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16E1" w:rsidTr="00A13D77">
        <w:trPr>
          <w:trHeight w:val="288"/>
        </w:trPr>
        <w:tc>
          <w:tcPr>
            <w:tcW w:w="9066" w:type="dxa"/>
            <w:gridSpan w:val="20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D16E1" w:rsidRPr="00A13D77" w:rsidRDefault="007D16E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Short-term instructional objectives/benchmarks and progress toward achievement</w:t>
            </w:r>
            <w:r w:rsidR="00D06F8B" w:rsidRPr="00A13D7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7D16E1" w:rsidRPr="00E86737" w:rsidRDefault="007D16E1" w:rsidP="007D16E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86737">
              <w:rPr>
                <w:rFonts w:ascii="Times New Roman" w:hAnsi="Times New Roman"/>
                <w:b/>
                <w:szCs w:val="16"/>
              </w:rPr>
              <w:t>MET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0" w:color="auto" w:fill="auto"/>
            <w:vAlign w:val="center"/>
          </w:tcPr>
          <w:p w:rsidR="007D16E1" w:rsidRPr="00E86737" w:rsidRDefault="007D16E1" w:rsidP="007D16E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86737">
              <w:rPr>
                <w:rFonts w:ascii="Times New Roman" w:hAnsi="Times New Roman"/>
                <w:b/>
                <w:szCs w:val="16"/>
              </w:rPr>
              <w:t>NOT MET</w:t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804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25EC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EC" w:rsidRDefault="00F425E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EC" w:rsidRPr="006B62D8" w:rsidRDefault="00F425E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D26E80" w:rsidTr="00A13D77">
        <w:trPr>
          <w:trHeight w:val="144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E80" w:rsidRPr="00A13D77" w:rsidRDefault="00D26E80" w:rsidP="00D26E80">
            <w:pPr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Recommended short-term instructional objectives/benchmarks for the next annual review</w:t>
            </w:r>
            <w:r w:rsidR="00D06F8B" w:rsidRPr="00A13D7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10353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8566B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566B" w:rsidRPr="00A13D77" w:rsidRDefault="00C8566B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C8566B" w:rsidRPr="00A13D77" w:rsidRDefault="00C8566B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56" w:rsidTr="00A13D77">
        <w:trPr>
          <w:trHeight w:val="1440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A13D77" w:rsidRDefault="003C0056" w:rsidP="00A13D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Summary of contacts with parent/guardian: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7D16E1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7D16E1" w:rsidRPr="003C0056" w:rsidRDefault="007D16E1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6737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E86737" w:rsidRPr="00AF343F" w:rsidRDefault="00AF073F" w:rsidP="00AF34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 xml:space="preserve">CHECKLIST:  </w:t>
            </w:r>
            <w:r w:rsidR="00E86737" w:rsidRPr="00AF343F">
              <w:rPr>
                <w:rFonts w:ascii="Times New Roman" w:hAnsi="Times New Roman"/>
                <w:b/>
                <w:sz w:val="18"/>
                <w:szCs w:val="18"/>
              </w:rPr>
              <w:t>INDICATE THE STUDENT</w:t>
            </w: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>’S PRESENT LEVEL</w:t>
            </w:r>
            <w:r w:rsidR="00AF34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 xml:space="preserve">OF FUNCTIONING </w:t>
            </w:r>
            <w:r w:rsidR="00E86737" w:rsidRPr="00AF343F">
              <w:rPr>
                <w:rFonts w:ascii="Times New Roman" w:hAnsi="Times New Roman"/>
                <w:b/>
                <w:sz w:val="18"/>
                <w:szCs w:val="18"/>
              </w:rPr>
              <w:t>IN THE AREAS LISTED BELOW</w:t>
            </w:r>
          </w:p>
        </w:tc>
      </w:tr>
      <w:tr w:rsidR="007D16E1" w:rsidTr="00A13D77">
        <w:trPr>
          <w:trHeight w:val="144"/>
        </w:trPr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7D16E1" w:rsidRPr="00644760" w:rsidRDefault="007D16E1" w:rsidP="00D26E8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F343F" w:rsidTr="00521640">
        <w:trPr>
          <w:gridBefore w:val="2"/>
          <w:gridAfter w:val="3"/>
          <w:wBefore w:w="772" w:type="dxa"/>
          <w:wAfter w:w="1638" w:type="dxa"/>
          <w:trHeight w:val="447"/>
        </w:trPr>
        <w:tc>
          <w:tcPr>
            <w:tcW w:w="46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343F" w:rsidRPr="00E86737" w:rsidRDefault="00AF343F" w:rsidP="00AF343F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>SOCIAL SKILLS</w:t>
            </w:r>
          </w:p>
        </w:tc>
        <w:tc>
          <w:tcPr>
            <w:tcW w:w="1071" w:type="dxa"/>
            <w:gridSpan w:val="5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AF343F" w:rsidRDefault="00AF343F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INCLUSION</w:t>
            </w:r>
          </w:p>
          <w:p w:rsidR="00AF343F" w:rsidRPr="00422B74" w:rsidRDefault="00AF343F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YES OR NO</w:t>
            </w:r>
          </w:p>
        </w:tc>
        <w:tc>
          <w:tcPr>
            <w:tcW w:w="9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AF343F" w:rsidRPr="00422B74" w:rsidRDefault="00AF343F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SELDOM</w:t>
            </w:r>
          </w:p>
        </w:tc>
        <w:tc>
          <w:tcPr>
            <w:tcW w:w="1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AF343F" w:rsidRPr="00422B74" w:rsidRDefault="00AF343F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SOMETIMES</w:t>
            </w:r>
          </w:p>
        </w:tc>
        <w:tc>
          <w:tcPr>
            <w:tcW w:w="9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AF343F" w:rsidRPr="00422B74" w:rsidRDefault="00AF343F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NEARLY ALWAYS</w:t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Participates in group activities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appropriate peer interactions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2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Respects rights of others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Exhibits courteous habits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Accepts classroom routine and rules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Accepts responsibility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551" w:rsidRPr="00AF343F" w:rsidRDefault="0045255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appropriate communication skills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B74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551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B74" w:rsidRPr="00AF343F" w:rsidRDefault="00422B74" w:rsidP="00AF34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>EMOTIONAL SKILLS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self-confidence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Appears happy at school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sense of humor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Attains desires without tears, pouting</w:t>
            </w:r>
            <w:r w:rsidR="00D06F8B" w:rsidRPr="00AF343F">
              <w:rPr>
                <w:rFonts w:ascii="Times New Roman" w:hAnsi="Times New Roman"/>
                <w:sz w:val="18"/>
                <w:szCs w:val="18"/>
              </w:rPr>
              <w:t>,</w:t>
            </w:r>
            <w:r w:rsidRPr="00AF343F">
              <w:rPr>
                <w:rFonts w:ascii="Times New Roman" w:hAnsi="Times New Roman"/>
                <w:sz w:val="18"/>
                <w:szCs w:val="18"/>
              </w:rPr>
              <w:t xml:space="preserve"> or tantrums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B74" w:rsidRPr="00AF343F" w:rsidRDefault="00422B74" w:rsidP="00AF34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>SELF-HELP SKILLS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Follows directions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initiatives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Completes assigned tasks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Attends to tasks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Contributes ideas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reasoning ability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awareness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2B74" w:rsidRPr="00AF343F" w:rsidRDefault="00422B74" w:rsidP="00AF34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sz w:val="18"/>
                <w:szCs w:val="18"/>
              </w:rPr>
              <w:t>PHYSICAL SKILLS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B74" w:rsidRDefault="00422B74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Appears healthy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Practices good grooming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ability to relax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good posture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gross muscular coordination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>Demonstrates fine muscular coordination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22B74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22B74" w:rsidRPr="00AF343F" w:rsidRDefault="00422B74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t xml:space="preserve">Demonstrates appropriate speech </w:t>
            </w:r>
            <w:r w:rsidRPr="00A13D77">
              <w:rPr>
                <w:rFonts w:ascii="Times New Roman" w:hAnsi="Times New Roman"/>
                <w:i/>
                <w:sz w:val="18"/>
                <w:szCs w:val="18"/>
              </w:rPr>
              <w:t>(articulation)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B74" w:rsidRPr="00AF343F" w:rsidRDefault="009F522E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66B"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77BE5">
              <w:rPr>
                <w:rFonts w:ascii="Times New Roman" w:hAnsi="Times New Roman"/>
                <w:sz w:val="18"/>
                <w:szCs w:val="18"/>
              </w:rPr>
            </w:r>
            <w:r w:rsidR="00E77B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8566B" w:rsidTr="00A13D77">
        <w:trPr>
          <w:trHeight w:val="377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6B" w:rsidRDefault="00C8566B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2B74" w:rsidTr="00A13D77">
        <w:trPr>
          <w:trHeight w:val="372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F343F" w:rsidRDefault="00422B74" w:rsidP="00D06F8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>NOTE:  Any areas of functioning</w:t>
            </w:r>
            <w:r w:rsidR="00D06F8B"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that</w:t>
            </w:r>
            <w:r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are indicated </w:t>
            </w:r>
            <w:r w:rsidR="00AF343F">
              <w:rPr>
                <w:rFonts w:ascii="Times New Roman" w:hAnsi="Times New Roman"/>
                <w:b/>
                <w:caps/>
                <w:sz w:val="18"/>
                <w:szCs w:val="18"/>
              </w:rPr>
              <w:t>as “seldom” should be addressed</w:t>
            </w:r>
          </w:p>
          <w:p w:rsidR="00422B74" w:rsidRPr="00AF343F" w:rsidRDefault="00422B74" w:rsidP="00D06F8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F343F">
              <w:rPr>
                <w:rFonts w:ascii="Times New Roman" w:hAnsi="Times New Roman"/>
                <w:b/>
                <w:caps/>
                <w:sz w:val="18"/>
                <w:szCs w:val="18"/>
              </w:rPr>
              <w:t>by goals and objectives on the IEP.</w:t>
            </w:r>
          </w:p>
        </w:tc>
      </w:tr>
      <w:tr w:rsidR="00AF343F" w:rsidTr="00A13D77">
        <w:trPr>
          <w:trHeight w:val="666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F343F" w:rsidP="00AF3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Signature: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F343F" w:rsidP="00AF34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AF343F" w:rsidP="00AF3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A13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13741C" w:rsidRDefault="0013741C" w:rsidP="00D06F8B"/>
    <w:sectPr w:rsidR="0013741C" w:rsidSect="007A28AE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56" w:rsidRDefault="003C0056" w:rsidP="0013741C">
      <w:r>
        <w:separator/>
      </w:r>
    </w:p>
  </w:endnote>
  <w:endnote w:type="continuationSeparator" w:id="0">
    <w:p w:rsidR="003C0056" w:rsidRDefault="003C0056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56" w:rsidRPr="00A13D77" w:rsidRDefault="003C0056" w:rsidP="00A13D77">
    <w:pPr>
      <w:pStyle w:val="Footer"/>
      <w:tabs>
        <w:tab w:val="left" w:pos="9900"/>
      </w:tabs>
      <w:rPr>
        <w:rFonts w:ascii="Times New Roman" w:hAnsi="Times New Roman"/>
        <w:b/>
        <w:szCs w:val="16"/>
      </w:rPr>
    </w:pPr>
    <w:r w:rsidRPr="00A13D77">
      <w:rPr>
        <w:rFonts w:ascii="Times New Roman" w:hAnsi="Times New Roman"/>
        <w:b/>
        <w:szCs w:val="16"/>
      </w:rPr>
      <w:t xml:space="preserve">D/M 74 </w:t>
    </w:r>
    <w:r w:rsidR="00A13D77" w:rsidRPr="00A13D77">
      <w:rPr>
        <w:rFonts w:ascii="Times New Roman" w:hAnsi="Times New Roman"/>
        <w:b/>
        <w:szCs w:val="16"/>
      </w:rPr>
      <w:t>Rev. 8/14</w:t>
    </w:r>
    <w:r w:rsidRPr="00A13D77">
      <w:rPr>
        <w:rFonts w:ascii="Times New Roman" w:hAnsi="Times New Roman"/>
        <w:b/>
        <w:szCs w:val="16"/>
      </w:rPr>
      <w:tab/>
    </w:r>
    <w:r w:rsidRPr="00A13D77">
      <w:rPr>
        <w:rFonts w:ascii="Times New Roman" w:hAnsi="Times New Roman"/>
        <w:b/>
        <w:szCs w:val="16"/>
      </w:rPr>
      <w:tab/>
    </w:r>
    <w:r w:rsidRPr="00A13D77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18751440"/>
        <w:docPartObj>
          <w:docPartGallery w:val="Page Numbers (Bottom of Page)"/>
          <w:docPartUnique/>
        </w:docPartObj>
      </w:sdtPr>
      <w:sdtEndPr/>
      <w:sdtContent>
        <w:r w:rsidRPr="00A13D77">
          <w:rPr>
            <w:rFonts w:ascii="Times New Roman" w:hAnsi="Times New Roman"/>
            <w:b/>
            <w:szCs w:val="16"/>
          </w:rPr>
          <w:fldChar w:fldCharType="begin"/>
        </w:r>
        <w:r w:rsidRPr="00A13D77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A13D77">
          <w:rPr>
            <w:rFonts w:ascii="Times New Roman" w:hAnsi="Times New Roman"/>
            <w:b/>
            <w:szCs w:val="16"/>
          </w:rPr>
          <w:fldChar w:fldCharType="separate"/>
        </w:r>
        <w:r w:rsidR="00E77BE5">
          <w:rPr>
            <w:rFonts w:ascii="Times New Roman" w:hAnsi="Times New Roman"/>
            <w:b/>
            <w:noProof/>
            <w:szCs w:val="16"/>
          </w:rPr>
          <w:t>2</w:t>
        </w:r>
        <w:r w:rsidRPr="00A13D77">
          <w:rPr>
            <w:rFonts w:ascii="Times New Roman" w:hAnsi="Times New Roman"/>
            <w:b/>
            <w:szCs w:val="16"/>
          </w:rPr>
          <w:fldChar w:fldCharType="end"/>
        </w:r>
        <w:r w:rsidRPr="00A13D77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56" w:rsidRPr="00AC3B30" w:rsidRDefault="003C0056" w:rsidP="007A28AE">
    <w:pPr>
      <w:pStyle w:val="Footer"/>
      <w:tabs>
        <w:tab w:val="left" w:pos="9900"/>
      </w:tabs>
      <w:rPr>
        <w:rFonts w:ascii="Times New Roman" w:hAnsi="Times New Roman"/>
        <w:b/>
        <w:szCs w:val="16"/>
      </w:rPr>
    </w:pPr>
    <w:r w:rsidRPr="00AC3B30">
      <w:rPr>
        <w:rFonts w:ascii="Times New Roman" w:hAnsi="Times New Roman"/>
        <w:b/>
        <w:szCs w:val="16"/>
      </w:rPr>
      <w:t>D/M 74 Rev</w:t>
    </w:r>
    <w:r w:rsidR="00AC3B30">
      <w:rPr>
        <w:rFonts w:ascii="Times New Roman" w:hAnsi="Times New Roman"/>
        <w:b/>
        <w:szCs w:val="16"/>
      </w:rPr>
      <w:t>. 8/14</w:t>
    </w:r>
    <w:r w:rsidRPr="00AC3B30">
      <w:rPr>
        <w:rFonts w:ascii="Times New Roman" w:hAnsi="Times New Roman"/>
        <w:b/>
        <w:szCs w:val="16"/>
      </w:rPr>
      <w:tab/>
    </w:r>
    <w:r w:rsidRPr="00AC3B30">
      <w:rPr>
        <w:rFonts w:ascii="Times New Roman" w:hAnsi="Times New Roman"/>
        <w:b/>
        <w:szCs w:val="16"/>
      </w:rPr>
      <w:tab/>
    </w:r>
    <w:r w:rsidRPr="00AC3B30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18751493"/>
        <w:docPartObj>
          <w:docPartGallery w:val="Page Numbers (Bottom of Page)"/>
          <w:docPartUnique/>
        </w:docPartObj>
      </w:sdtPr>
      <w:sdtEndPr/>
      <w:sdtContent>
        <w:r w:rsidRPr="00AC3B30">
          <w:rPr>
            <w:rFonts w:ascii="Times New Roman" w:hAnsi="Times New Roman"/>
            <w:b/>
            <w:szCs w:val="16"/>
          </w:rPr>
          <w:fldChar w:fldCharType="begin"/>
        </w:r>
        <w:r w:rsidRPr="00AC3B30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AC3B30">
          <w:rPr>
            <w:rFonts w:ascii="Times New Roman" w:hAnsi="Times New Roman"/>
            <w:b/>
            <w:szCs w:val="16"/>
          </w:rPr>
          <w:fldChar w:fldCharType="separate"/>
        </w:r>
        <w:r w:rsidR="00E77BE5">
          <w:rPr>
            <w:rFonts w:ascii="Times New Roman" w:hAnsi="Times New Roman"/>
            <w:b/>
            <w:noProof/>
            <w:szCs w:val="16"/>
          </w:rPr>
          <w:t>1</w:t>
        </w:r>
        <w:r w:rsidRPr="00AC3B30">
          <w:rPr>
            <w:rFonts w:ascii="Times New Roman" w:hAnsi="Times New Roman"/>
            <w:b/>
            <w:szCs w:val="16"/>
          </w:rPr>
          <w:fldChar w:fldCharType="end"/>
        </w:r>
        <w:r w:rsidRPr="00AC3B30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56" w:rsidRDefault="003C0056" w:rsidP="0013741C">
      <w:r>
        <w:separator/>
      </w:r>
    </w:p>
  </w:footnote>
  <w:footnote w:type="continuationSeparator" w:id="0">
    <w:p w:rsidR="003C0056" w:rsidRDefault="003C0056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4860"/>
      <w:gridCol w:w="1350"/>
      <w:gridCol w:w="3348"/>
    </w:tblGrid>
    <w:tr w:rsidR="00A13D77" w:rsidTr="00A13D77">
      <w:tc>
        <w:tcPr>
          <w:tcW w:w="11016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Student Evaluation Report</w:t>
          </w:r>
        </w:p>
      </w:tc>
    </w:tr>
    <w:tr w:rsidR="00A13D77" w:rsidTr="00A13D77">
      <w:tc>
        <w:tcPr>
          <w:tcW w:w="145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4860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3348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3C0056" w:rsidRPr="00A13D77" w:rsidRDefault="003C0056" w:rsidP="00A13D77">
    <w:pPr>
      <w:pStyle w:val="Header"/>
      <w:tabs>
        <w:tab w:val="clear" w:pos="4680"/>
        <w:tab w:val="clear" w:pos="9360"/>
        <w:tab w:val="left" w:pos="6665"/>
      </w:tabs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AC9"/>
    <w:multiLevelType w:val="hybridMultilevel"/>
    <w:tmpl w:val="10E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ocumentProtection w:edit="forms" w:enforcement="1" w:cryptProviderType="rsaFull" w:cryptAlgorithmClass="hash" w:cryptAlgorithmType="typeAny" w:cryptAlgorithmSid="4" w:cryptSpinCount="100000" w:hash="GuIXuVpudLq3K4U6tG26TvNPBzo=" w:salt="DI5+NXmEBeyrGMtuTpVTRA=="/>
  <w:defaultTabStop w:val="720"/>
  <w:drawingGridHorizontalSpacing w:val="8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75360"/>
    <w:rsid w:val="000878E6"/>
    <w:rsid w:val="0009293D"/>
    <w:rsid w:val="00097E94"/>
    <w:rsid w:val="000B573B"/>
    <w:rsid w:val="000D53AF"/>
    <w:rsid w:val="000F031A"/>
    <w:rsid w:val="000F1B0C"/>
    <w:rsid w:val="000F419D"/>
    <w:rsid w:val="00112EF0"/>
    <w:rsid w:val="0013741C"/>
    <w:rsid w:val="001377DE"/>
    <w:rsid w:val="00197411"/>
    <w:rsid w:val="002109B5"/>
    <w:rsid w:val="002358E6"/>
    <w:rsid w:val="002B3C04"/>
    <w:rsid w:val="002E6D1C"/>
    <w:rsid w:val="00304E26"/>
    <w:rsid w:val="00317C48"/>
    <w:rsid w:val="00340942"/>
    <w:rsid w:val="003619E2"/>
    <w:rsid w:val="003959AC"/>
    <w:rsid w:val="003B41A0"/>
    <w:rsid w:val="003C0056"/>
    <w:rsid w:val="003F7C09"/>
    <w:rsid w:val="0040541F"/>
    <w:rsid w:val="00422B74"/>
    <w:rsid w:val="00452551"/>
    <w:rsid w:val="00496420"/>
    <w:rsid w:val="004B3707"/>
    <w:rsid w:val="004C0E0F"/>
    <w:rsid w:val="00521640"/>
    <w:rsid w:val="00523F02"/>
    <w:rsid w:val="00554409"/>
    <w:rsid w:val="005E15E6"/>
    <w:rsid w:val="005F0945"/>
    <w:rsid w:val="006020FD"/>
    <w:rsid w:val="00644760"/>
    <w:rsid w:val="00657636"/>
    <w:rsid w:val="0068773E"/>
    <w:rsid w:val="006B62D8"/>
    <w:rsid w:val="0070315F"/>
    <w:rsid w:val="00737C89"/>
    <w:rsid w:val="007466BE"/>
    <w:rsid w:val="007507A8"/>
    <w:rsid w:val="0078054B"/>
    <w:rsid w:val="00796865"/>
    <w:rsid w:val="007A28AE"/>
    <w:rsid w:val="007D16E1"/>
    <w:rsid w:val="007F4CFA"/>
    <w:rsid w:val="00800632"/>
    <w:rsid w:val="008124AE"/>
    <w:rsid w:val="0085320A"/>
    <w:rsid w:val="008705F4"/>
    <w:rsid w:val="008841F2"/>
    <w:rsid w:val="009158AE"/>
    <w:rsid w:val="00942B30"/>
    <w:rsid w:val="00953306"/>
    <w:rsid w:val="009A744A"/>
    <w:rsid w:val="009F522E"/>
    <w:rsid w:val="009F70EC"/>
    <w:rsid w:val="00A13D77"/>
    <w:rsid w:val="00A46B69"/>
    <w:rsid w:val="00A90D49"/>
    <w:rsid w:val="00A96A67"/>
    <w:rsid w:val="00AC3B30"/>
    <w:rsid w:val="00AC7E57"/>
    <w:rsid w:val="00AD4266"/>
    <w:rsid w:val="00AF073F"/>
    <w:rsid w:val="00AF1308"/>
    <w:rsid w:val="00AF343F"/>
    <w:rsid w:val="00B0720B"/>
    <w:rsid w:val="00B16D66"/>
    <w:rsid w:val="00B22156"/>
    <w:rsid w:val="00B90533"/>
    <w:rsid w:val="00BF4D6B"/>
    <w:rsid w:val="00C35D3E"/>
    <w:rsid w:val="00C62522"/>
    <w:rsid w:val="00C82253"/>
    <w:rsid w:val="00C8566B"/>
    <w:rsid w:val="00CA3D15"/>
    <w:rsid w:val="00CB208C"/>
    <w:rsid w:val="00CB4CD1"/>
    <w:rsid w:val="00CD7AE2"/>
    <w:rsid w:val="00D06F8B"/>
    <w:rsid w:val="00D2425F"/>
    <w:rsid w:val="00D26E80"/>
    <w:rsid w:val="00D335A7"/>
    <w:rsid w:val="00D665F3"/>
    <w:rsid w:val="00D971D3"/>
    <w:rsid w:val="00DD1E00"/>
    <w:rsid w:val="00E61157"/>
    <w:rsid w:val="00E76FF8"/>
    <w:rsid w:val="00E77BE5"/>
    <w:rsid w:val="00E86737"/>
    <w:rsid w:val="00E94057"/>
    <w:rsid w:val="00EC4AB0"/>
    <w:rsid w:val="00EE5D6E"/>
    <w:rsid w:val="00F124B4"/>
    <w:rsid w:val="00F201DA"/>
    <w:rsid w:val="00F401BE"/>
    <w:rsid w:val="00F425EC"/>
    <w:rsid w:val="00F64BB9"/>
    <w:rsid w:val="00F724B7"/>
    <w:rsid w:val="00F85180"/>
    <w:rsid w:val="00F96783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2014-08-14T16:25:00Z</cp:lastPrinted>
  <dcterms:created xsi:type="dcterms:W3CDTF">2014-08-29T21:15:00Z</dcterms:created>
  <dcterms:modified xsi:type="dcterms:W3CDTF">2014-08-29T21:16:00Z</dcterms:modified>
</cp:coreProperties>
</file>